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3" w:rsidRPr="005338F3" w:rsidRDefault="005338F3" w:rsidP="00533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F3">
        <w:rPr>
          <w:rFonts w:ascii="Times New Roman" w:hAnsi="Times New Roman" w:cs="Times New Roman"/>
          <w:b/>
          <w:sz w:val="24"/>
          <w:szCs w:val="24"/>
        </w:rPr>
        <w:t>12 РЕКОМЕНДАЦИЙ РОДИТЕЛЯМ БУДУЩИ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338F3">
        <w:rPr>
          <w:rFonts w:ascii="Times New Roman" w:hAnsi="Times New Roman" w:cs="Times New Roman"/>
          <w:b/>
          <w:sz w:val="24"/>
          <w:szCs w:val="24"/>
        </w:rPr>
        <w:t xml:space="preserve"> ПЕРВОКЛАССНИКОВ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sz w:val="24"/>
          <w:szCs w:val="24"/>
        </w:rPr>
        <w:t xml:space="preserve">Скоро в школу... Осенью ваш ребенок переступит ее порог.  В ваших силах создать в семье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</w:t>
      </w:r>
      <w:bookmarkStart w:id="0" w:name="_GoBack"/>
      <w:bookmarkEnd w:id="0"/>
      <w:r w:rsidRPr="005338F3">
        <w:rPr>
          <w:rFonts w:ascii="Times New Roman" w:hAnsi="Times New Roman" w:cs="Times New Roman"/>
          <w:sz w:val="24"/>
          <w:szCs w:val="24"/>
        </w:rPr>
        <w:t>комфортно.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338F3">
        <w:rPr>
          <w:rFonts w:ascii="Times New Roman" w:hAnsi="Times New Roman" w:cs="Times New Roman"/>
          <w:sz w:val="24"/>
          <w:szCs w:val="24"/>
        </w:rPr>
        <w:t xml:space="preserve"> 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5338F3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5338F3">
        <w:rPr>
          <w:rFonts w:ascii="Times New Roman" w:hAnsi="Times New Roman" w:cs="Times New Roman"/>
          <w:sz w:val="24"/>
          <w:szCs w:val="24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5338F3">
        <w:rPr>
          <w:rFonts w:ascii="Times New Roman" w:hAnsi="Times New Roman" w:cs="Times New Roman"/>
          <w:sz w:val="24"/>
          <w:szCs w:val="24"/>
        </w:rPr>
        <w:t>добрые воспоминания</w:t>
      </w:r>
      <w:proofErr w:type="gramEnd"/>
      <w:r w:rsidRPr="005338F3">
        <w:rPr>
          <w:rFonts w:ascii="Times New Roman" w:hAnsi="Times New Roman" w:cs="Times New Roman"/>
          <w:sz w:val="24"/>
          <w:szCs w:val="24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338F3">
        <w:rPr>
          <w:rFonts w:ascii="Times New Roman" w:hAnsi="Times New Roman" w:cs="Times New Roman"/>
          <w:sz w:val="24"/>
          <w:szCs w:val="24"/>
        </w:rPr>
        <w:t> 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5338F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338F3">
        <w:rPr>
          <w:rFonts w:ascii="Times New Roman" w:hAnsi="Times New Roman" w:cs="Times New Roman"/>
          <w:sz w:val="24"/>
          <w:szCs w:val="24"/>
        </w:rPr>
        <w:t>Приучите ребенка содержать в порядке свои вещи Успехи ребенка в школе во многом зависят</w:t>
      </w:r>
      <w:proofErr w:type="gramEnd"/>
      <w:r w:rsidRPr="005338F3">
        <w:rPr>
          <w:rFonts w:ascii="Times New Roman" w:hAnsi="Times New Roman" w:cs="Times New Roman"/>
          <w:sz w:val="24"/>
          <w:szCs w:val="24"/>
        </w:rPr>
        <w:t xml:space="preserve">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 Наличие собственного пространства наряду с остальными задачами подчеркнет изменение </w:t>
      </w:r>
      <w:proofErr w:type="spellStart"/>
      <w:r w:rsidRPr="005338F3">
        <w:rPr>
          <w:rFonts w:ascii="Times New Roman" w:hAnsi="Times New Roman" w:cs="Times New Roman"/>
          <w:sz w:val="24"/>
          <w:szCs w:val="24"/>
        </w:rPr>
        <w:t>статусности</w:t>
      </w:r>
      <w:proofErr w:type="spellEnd"/>
      <w:r w:rsidRPr="005338F3">
        <w:rPr>
          <w:rFonts w:ascii="Times New Roman" w:hAnsi="Times New Roman" w:cs="Times New Roman"/>
          <w:sz w:val="24"/>
          <w:szCs w:val="24"/>
        </w:rPr>
        <w:t xml:space="preserve"> будущего первоклассника (как и остальная атрибутика школьной жизни – пеналы, портфели, учебники и т.д.). Примеряя на себя (в буквальном смысле) будущую роль школьника, ребенок легче приспособится к изменившимся требованиям (наличие обязанностей и повышение нормативности поведения).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5338F3">
        <w:rPr>
          <w:rFonts w:ascii="Times New Roman" w:hAnsi="Times New Roman" w:cs="Times New Roman"/>
          <w:sz w:val="24"/>
          <w:szCs w:val="24"/>
        </w:rPr>
        <w:t> 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После таких «напутствий»  на вопрос: «Хочешь ли ты учиться в школе?» дети уверенно отвечают: «Нет!» 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338F3">
        <w:rPr>
          <w:rFonts w:ascii="Times New Roman" w:hAnsi="Times New Roman" w:cs="Times New Roman"/>
          <w:sz w:val="24"/>
          <w:szCs w:val="24"/>
        </w:rPr>
        <w:t xml:space="preserve"> Не старайтесь быть для ребенка учителем. Стремитесь занять поддерживающую позицию.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</w:t>
      </w:r>
      <w:r w:rsidRPr="005338F3">
        <w:rPr>
          <w:rFonts w:ascii="Times New Roman" w:hAnsi="Times New Roman" w:cs="Times New Roman"/>
          <w:sz w:val="24"/>
          <w:szCs w:val="24"/>
        </w:rPr>
        <w:lastRenderedPageBreak/>
        <w:t>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5338F3">
        <w:rPr>
          <w:rFonts w:ascii="Times New Roman" w:hAnsi="Times New Roman" w:cs="Times New Roman"/>
          <w:sz w:val="24"/>
          <w:szCs w:val="24"/>
        </w:rPr>
        <w:t xml:space="preserve"> 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5338F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5338F3">
        <w:rPr>
          <w:rFonts w:ascii="Times New Roman" w:hAnsi="Times New Roman" w:cs="Times New Roman"/>
          <w:sz w:val="24"/>
          <w:szCs w:val="24"/>
        </w:rPr>
        <w:t xml:space="preserve"> игры, а не выигрыша.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5338F3">
        <w:rPr>
          <w:rFonts w:ascii="Times New Roman" w:hAnsi="Times New Roman" w:cs="Times New Roman"/>
          <w:sz w:val="24"/>
          <w:szCs w:val="24"/>
        </w:rPr>
        <w:t> Хорошие манеры ребенка — зеркало семейных отношений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5338F3">
        <w:rPr>
          <w:rFonts w:ascii="Times New Roman" w:hAnsi="Times New Roman" w:cs="Times New Roman"/>
          <w:sz w:val="24"/>
          <w:szCs w:val="24"/>
        </w:rPr>
        <w:t> Помогите ребенку обрести чувство уверенности в себе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5338F3">
        <w:rPr>
          <w:rFonts w:ascii="Times New Roman" w:hAnsi="Times New Roman" w:cs="Times New Roman"/>
          <w:sz w:val="24"/>
          <w:szCs w:val="24"/>
        </w:rPr>
        <w:t> 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Pr="005338F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338F3">
        <w:rPr>
          <w:rFonts w:ascii="Times New Roman" w:hAnsi="Times New Roman" w:cs="Times New Roman"/>
          <w:sz w:val="24"/>
          <w:szCs w:val="24"/>
        </w:rPr>
        <w:t>Научите ребенка самостоятельно принимать решения Умение делать самостоятельный выбор развивает</w:t>
      </w:r>
      <w:proofErr w:type="gramEnd"/>
      <w:r w:rsidRPr="005338F3">
        <w:rPr>
          <w:rFonts w:ascii="Times New Roman" w:hAnsi="Times New Roman" w:cs="Times New Roman"/>
          <w:sz w:val="24"/>
          <w:szCs w:val="24"/>
        </w:rPr>
        <w:t xml:space="preserve">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XI.</w:t>
      </w:r>
      <w:r w:rsidRPr="005338F3">
        <w:rPr>
          <w:rFonts w:ascii="Times New Roman" w:hAnsi="Times New Roman" w:cs="Times New Roman"/>
          <w:sz w:val="24"/>
          <w:szCs w:val="24"/>
        </w:rPr>
        <w:t> 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5338F3" w:rsidRPr="005338F3" w:rsidRDefault="005338F3" w:rsidP="005338F3">
      <w:pPr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bCs/>
          <w:sz w:val="24"/>
          <w:szCs w:val="24"/>
        </w:rPr>
        <w:t>XII.</w:t>
      </w:r>
      <w:r w:rsidRPr="005338F3">
        <w:rPr>
          <w:rFonts w:ascii="Times New Roman" w:hAnsi="Times New Roman" w:cs="Times New Roman"/>
          <w:sz w:val="24"/>
          <w:szCs w:val="24"/>
        </w:rPr>
        <w:t> Учите ребенка чувствовать и удивляться, поощряйте его любознательность</w:t>
      </w:r>
      <w:proofErr w:type="gramStart"/>
      <w:r w:rsidRPr="005338F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338F3">
        <w:rPr>
          <w:rFonts w:ascii="Times New Roman" w:hAnsi="Times New Roman" w:cs="Times New Roman"/>
          <w:sz w:val="24"/>
          <w:szCs w:val="24"/>
        </w:rPr>
        <w:t>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DF0410" w:rsidRPr="005338F3" w:rsidRDefault="00DF0410" w:rsidP="00533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410" w:rsidRPr="0053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0"/>
    <w:rsid w:val="005338F3"/>
    <w:rsid w:val="00642D50"/>
    <w:rsid w:val="00D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2017-01-18T10:54:00Z</dcterms:created>
  <dcterms:modified xsi:type="dcterms:W3CDTF">2017-01-18T10:55:00Z</dcterms:modified>
</cp:coreProperties>
</file>